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heading 2"/>
        <w:spacing w:before="0" w:line="264" w:lineRule="auto"/>
        <w:rPr>
          <w:rFonts w:ascii="Arial" w:hAnsi="Arial"/>
        </w:rPr>
      </w:pPr>
    </w:p>
    <w:p>
      <w:pPr>
        <w:pStyle w:val="heading 2"/>
        <w:spacing w:before="0" w:line="264" w:lineRule="auto"/>
        <w:rPr>
          <w:rFonts w:ascii="Arial" w:hAnsi="Arial"/>
        </w:rPr>
      </w:pPr>
    </w:p>
    <w:p>
      <w:pPr>
        <w:pStyle w:val="heading 2"/>
        <w:spacing w:before="0" w:line="264" w:lineRule="auto"/>
        <w:rPr>
          <w:rFonts w:ascii="Arial" w:hAnsi="Arial"/>
        </w:rPr>
      </w:pPr>
    </w:p>
    <w:p>
      <w:pPr>
        <w:pStyle w:val="heading 2"/>
        <w:spacing w:before="0" w:line="264" w:lineRule="auto"/>
        <w:rPr>
          <w:rFonts w:ascii="Arial" w:hAnsi="Arial"/>
        </w:rPr>
      </w:pPr>
    </w:p>
    <w:p>
      <w:pPr>
        <w:pStyle w:val="heading 2"/>
        <w:spacing w:before="0" w:line="264" w:lineRule="auto"/>
        <w:rPr>
          <w:rFonts w:ascii="Arial" w:hAnsi="Arial"/>
        </w:rPr>
      </w:pPr>
    </w:p>
    <w:p>
      <w:pPr>
        <w:pStyle w:val="heading 2"/>
        <w:spacing w:before="0" w:line="264" w:lineRule="auto"/>
        <w:rPr>
          <w:rFonts w:ascii="Arial" w:hAnsi="Arial"/>
          <w:sz w:val="20"/>
          <w:szCs w:val="20"/>
        </w:rPr>
      </w:pPr>
    </w:p>
    <w:p>
      <w:pPr>
        <w:pStyle w:val="heading 2"/>
        <w:spacing w:before="0" w:line="264" w:lineRule="auto"/>
        <w:rPr>
          <w:rFonts w:ascii="Arial" w:hAnsi="Arial"/>
          <w:sz w:val="20"/>
          <w:szCs w:val="20"/>
        </w:rPr>
      </w:pPr>
    </w:p>
    <w:p>
      <w:pPr>
        <w:pStyle w:val="heading 2"/>
        <w:spacing w:before="0" w:line="264" w:lineRule="auto"/>
        <w:rPr>
          <w:rFonts w:ascii="Arial" w:hAnsi="Arial"/>
          <w:sz w:val="20"/>
          <w:szCs w:val="20"/>
        </w:rPr>
      </w:pPr>
    </w:p>
    <w:p>
      <w:pPr>
        <w:pStyle w:val="heading 2"/>
        <w:spacing w:before="0" w:line="264" w:lineRule="auto"/>
        <w:rPr>
          <w:rFonts w:ascii="Arial" w:hAnsi="Arial"/>
          <w:sz w:val="20"/>
          <w:szCs w:val="20"/>
        </w:rPr>
      </w:pPr>
    </w:p>
    <w:p>
      <w:pPr>
        <w:pStyle w:val="heading 2"/>
        <w:spacing w:before="0" w:line="264" w:lineRule="auto"/>
        <w:rPr>
          <w:rFonts w:ascii="Arial" w:hAnsi="Arial"/>
          <w:sz w:val="20"/>
          <w:szCs w:val="20"/>
        </w:rPr>
      </w:pPr>
    </w:p>
    <w:p>
      <w:pPr>
        <w:pStyle w:val="heading 2"/>
        <w:spacing w:before="0" w:line="264" w:lineRule="auto"/>
        <w:rPr>
          <w:rFonts w:ascii="Arial" w:hAnsi="Arial"/>
          <w:sz w:val="20"/>
          <w:szCs w:val="20"/>
        </w:rPr>
      </w:pPr>
    </w:p>
    <w:p>
      <w:pPr>
        <w:pStyle w:val="heading 2"/>
        <w:spacing w:before="0" w:line="264" w:lineRule="auto"/>
        <w:rPr>
          <w:rFonts w:ascii="Arial" w:hAnsi="Arial"/>
          <w:sz w:val="20"/>
          <w:szCs w:val="20"/>
        </w:rPr>
      </w:pPr>
    </w:p>
    <w:p>
      <w:pPr>
        <w:pStyle w:val="heading 2"/>
        <w:spacing w:before="0" w:line="264" w:lineRule="auto"/>
        <w:rPr>
          <w:rFonts w:ascii="Arial" w:hAnsi="Arial"/>
          <w:sz w:val="20"/>
          <w:szCs w:val="20"/>
        </w:rPr>
      </w:pPr>
    </w:p>
    <w:p>
      <w:pPr>
        <w:pStyle w:val="heading 2"/>
        <w:spacing w:before="0" w:line="264" w:lineRule="auto"/>
        <w:rPr>
          <w:rFonts w:ascii="Arial" w:hAnsi="Arial"/>
          <w:sz w:val="20"/>
          <w:szCs w:val="20"/>
        </w:rPr>
      </w:pPr>
    </w:p>
    <w:p>
      <w:pPr>
        <w:pStyle w:val="heading 2"/>
        <w:spacing w:before="0" w:line="264" w:lineRule="auto"/>
        <w:rPr>
          <w:rFonts w:ascii="Arial" w:hAnsi="Arial"/>
          <w:sz w:val="20"/>
          <w:szCs w:val="20"/>
        </w:rPr>
      </w:pPr>
    </w:p>
    <w:p>
      <w:pPr>
        <w:pStyle w:val="heading 2"/>
        <w:spacing w:before="0" w:line="264" w:lineRule="auto"/>
        <w:rPr>
          <w:rFonts w:ascii="Arial" w:hAnsi="Arial"/>
          <w:sz w:val="20"/>
          <w:szCs w:val="20"/>
        </w:rPr>
      </w:pPr>
    </w:p>
    <w:p>
      <w:pPr>
        <w:pStyle w:val="heading 2"/>
        <w:spacing w:before="0" w:line="264" w:lineRule="auto"/>
        <w:rPr>
          <w:rFonts w:ascii="Arial" w:hAnsi="Arial"/>
          <w:sz w:val="20"/>
          <w:szCs w:val="20"/>
        </w:rPr>
      </w:pPr>
    </w:p>
    <w:p>
      <w:pPr>
        <w:pStyle w:val="heading 2"/>
        <w:spacing w:before="0" w:line="264" w:lineRule="auto"/>
        <w:rPr>
          <w:rFonts w:ascii="Arial" w:hAnsi="Arial"/>
          <w:sz w:val="20"/>
          <w:szCs w:val="20"/>
        </w:rPr>
      </w:pPr>
    </w:p>
    <w:p>
      <w:pPr>
        <w:pStyle w:val="heading 2"/>
        <w:spacing w:before="0" w:line="264" w:lineRule="auto"/>
        <w:rPr>
          <w:rFonts w:ascii="Arial" w:hAnsi="Arial"/>
          <w:sz w:val="20"/>
          <w:szCs w:val="20"/>
        </w:rPr>
      </w:pPr>
    </w:p>
    <w:p>
      <w:pPr>
        <w:pStyle w:val="heading 2"/>
        <w:spacing w:before="0" w:line="264" w:lineRule="auto"/>
        <w:rPr>
          <w:rFonts w:ascii="Arial" w:hAnsi="Arial"/>
          <w:sz w:val="20"/>
          <w:szCs w:val="20"/>
        </w:rPr>
      </w:pPr>
    </w:p>
    <w:p>
      <w:pPr>
        <w:pStyle w:val="heading 2"/>
        <w:spacing w:before="0" w:line="264" w:lineRule="auto"/>
        <w:rPr>
          <w:rFonts w:ascii="Arial" w:hAnsi="Arial"/>
          <w:sz w:val="20"/>
          <w:szCs w:val="20"/>
        </w:rPr>
      </w:pPr>
    </w:p>
    <w:p>
      <w:pPr>
        <w:pStyle w:val="heading 2"/>
        <w:spacing w:before="0" w:line="264" w:lineRule="auto"/>
        <w:rPr>
          <w:rFonts w:ascii="Arial" w:hAnsi="Arial"/>
          <w:sz w:val="20"/>
          <w:szCs w:val="20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color w:val="3e3e3e"/>
          <w:sz w:val="20"/>
          <w:szCs w:val="20"/>
          <w:u w:color="3e3e3e"/>
        </w:rPr>
      </w:pPr>
      <w:r>
        <w:rPr>
          <w:rFonts w:ascii="Arial" w:hAnsi="Arial"/>
          <w:color w:val="3e3e3e"/>
          <w:sz w:val="20"/>
          <w:szCs w:val="20"/>
          <w:u w:color="3e3e3e"/>
          <w:rtl w:val="0"/>
          <w:lang w:val="fr-FR"/>
        </w:rPr>
        <w:t>Un lieu strat</w:t>
      </w:r>
      <w:r>
        <w:rPr>
          <w:rFonts w:ascii="Arial" w:hAnsi="Arial" w:hint="default"/>
          <w:color w:val="3e3e3e"/>
          <w:sz w:val="20"/>
          <w:szCs w:val="20"/>
          <w:u w:color="3e3e3e"/>
          <w:rtl w:val="0"/>
          <w:lang w:val="fr-FR"/>
        </w:rPr>
        <w:t>é</w:t>
      </w:r>
      <w:r>
        <w:rPr>
          <w:rFonts w:ascii="Arial" w:hAnsi="Arial"/>
          <w:color w:val="3e3e3e"/>
          <w:sz w:val="20"/>
          <w:szCs w:val="20"/>
          <w:u w:color="3e3e3e"/>
          <w:rtl w:val="0"/>
          <w:lang w:val="fr-FR"/>
        </w:rPr>
        <w:t>gique - un lieu magnifique</w:t>
      </w:r>
    </w:p>
    <w:p>
      <w:pPr>
        <w:pStyle w:val="heading 2"/>
        <w:spacing w:before="0" w:line="264" w:lineRule="auto"/>
        <w:rPr>
          <w:rFonts w:ascii="Arial" w:cs="Arial" w:hAnsi="Arial" w:eastAsia="Arial"/>
          <w:color w:val="3e3e3e"/>
          <w:sz w:val="20"/>
          <w:szCs w:val="20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cole maternelle actuelle est implant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 Rue Neuve, qui comme son nom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indique, est relativement 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cente. Elle a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é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alis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 mi XIX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vertAlign w:val="superscript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vertAlign w:val="superscript"/>
          <w:rtl w:val="0"/>
          <w:lang w:val="fr-FR"/>
        </w:rPr>
        <w:t>me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 si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cle et a induit de profondes modifications dans le tissu urbain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 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; axe de communication vers le Sud-Ouest, elle a supplant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é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actuelle rue de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glise.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Le terrain de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cole est situ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é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au croisement avec la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harri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re des S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œ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urs - ruelle qui relie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glise aux quartiers Est de Tramayes en traversant le talweg Sud.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sz w:val="18"/>
          <w:szCs w:val="18"/>
        </w:rPr>
      </w:pP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À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la crois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e de deux voies importantes mais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galement en entr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 de bourg,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cole a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é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construite alors que toute la rue n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tait pas encore 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alis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e. En 1870, il a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é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cid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é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que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cole marquerait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entr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 du bourg tel un pavillon 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octroi, belle m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taphore pour un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difice public 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di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é à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la transmission du savoir.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Le terrain de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cole a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é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nivel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. Surface horizontale creus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 dans le flanc de la colline, ses limites Nord et Est sont les murs de sout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nement qui contiennent les terres du Mont Vannas tandis qu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au Sud et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à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Ouest le terrain est en surplomb sur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espace public.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cole, construite avant la promulgation des lois dites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“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Jules Ferry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”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,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s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apparente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à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un monument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 : une mod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nature riche et une implantation centrale m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ticuleuse, savante - dans la g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om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trie de la rue, en recul 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alignement, le b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â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timent pr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sente une belle monumentalit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é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inspiration classique renforc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 par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avanc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 de la fa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ç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ade de repr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sentation. En contrebas de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glise, le b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â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timent assume sa rivalit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é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discr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te.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Nous avons fait le choix de laisser intact tout ce dispositif dans le cadre du projet de 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habilitation-extension de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cole. 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autant qu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il m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nage une magnifique cour ensoleill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e ouverte sur le grand paysage. 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extension ne doit pas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 “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faire ombre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” à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existant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 mais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 doit cependant profiter des m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ê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mes atouts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 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: les vues,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ensoleillement</w:t>
      </w:r>
      <w:r>
        <w:rPr>
          <w:rFonts w:ascii="Arial" w:hAnsi="Arial"/>
          <w:b w:val="0"/>
          <w:bCs w:val="0"/>
          <w:color w:val="3e3e3e"/>
          <w:spacing w:val="-1"/>
          <w:sz w:val="18"/>
          <w:szCs w:val="18"/>
          <w:u w:color="3e3e3e"/>
          <w:rtl w:val="0"/>
          <w:lang w:val="fr-FR"/>
        </w:rPr>
        <w:t>.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Dans la configuration actuelle de la parcelle, le pr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au occupe une position singuli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re et int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ressante - Implant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é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perpendiculairement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à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la Charri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re des S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œ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urs, c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est une entit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é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nettement dissoci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 de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cole. Il renforce la relation de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cole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à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la rue Neuve, il donne la mesure de la profondeur de la parcelle et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cole lui offre un cadre de vue sur le grand paysage.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Ces deux volumes coexistent harmonieusement, 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v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lant en tension leurs qualit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s respectives.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sz w:val="18"/>
          <w:szCs w:val="18"/>
        </w:rPr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En toute logique le projet 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extension de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cole a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“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pris la place du pr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au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”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. B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â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timent plus large, il pr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serve n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anmoins le rapport 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v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rencieux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à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cole. Ils se fr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ô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lent, tout en conservant chacun leur int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grit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.</w:t>
      </w:r>
    </w:p>
    <w:p>
      <w:pPr>
        <w:pStyle w:val="heading 2"/>
        <w:spacing w:before="0" w:line="264" w:lineRule="auto"/>
        <w:rPr>
          <w:rFonts w:ascii="Arial" w:cs="Arial" w:hAnsi="Arial" w:eastAsia="Arial"/>
          <w:color w:val="3e3e3e"/>
          <w:sz w:val="20"/>
          <w:szCs w:val="20"/>
          <w:u w:color="3e3e3e"/>
        </w:rPr>
      </w:pPr>
      <w:r>
        <w:rPr>
          <w:rFonts w:ascii="Arial" w:hAnsi="Arial"/>
          <w:color w:val="3e3e3e"/>
          <w:sz w:val="20"/>
          <w:szCs w:val="20"/>
          <w:u w:color="3e3e3e"/>
          <w:rtl w:val="0"/>
          <w:lang w:val="fr-FR"/>
        </w:rPr>
        <w:t xml:space="preserve">Le programme 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20"/>
          <w:szCs w:val="20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color w:val="3e3e3e"/>
          <w:sz w:val="18"/>
          <w:szCs w:val="18"/>
          <w:u w:color="3e3e3e"/>
        </w:rPr>
      </w:pPr>
      <w:r>
        <w:rPr>
          <w:rFonts w:ascii="Arial" w:hAnsi="Arial"/>
          <w:color w:val="3e3e3e"/>
          <w:sz w:val="18"/>
          <w:szCs w:val="18"/>
          <w:u w:color="3e3e3e"/>
          <w:rtl w:val="0"/>
          <w:lang w:val="fr-FR"/>
        </w:rPr>
        <w:t>La garderie</w:t>
      </w:r>
    </w:p>
    <w:p>
      <w:pPr>
        <w:pStyle w:val="heading 2"/>
        <w:spacing w:before="0" w:line="264" w:lineRule="auto"/>
        <w:rPr>
          <w:rFonts w:ascii="Arial" w:cs="Arial" w:hAnsi="Arial" w:eastAsia="Arial"/>
          <w:color w:val="3e3e3e"/>
          <w:sz w:val="18"/>
          <w:szCs w:val="18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La journ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e pour les enfants allant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à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la garderie p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riscolaire est longue. Une nette dissociation entre la garderie et les b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â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timents de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cole est primordiale. La garderie doit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ê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tre un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“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ailleurs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”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. 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Un espace de plain pied est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galement vital : les enfants doivent pouvoir sortir, courir apr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s une journ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e assis dans la </w:t>
      </w:r>
      <w:r>
        <w:rPr>
          <w:rFonts w:ascii="Arial" w:hAnsi="Arial"/>
          <w:b w:val="0"/>
          <w:bCs w:val="0"/>
          <w:color w:val="3e3e3e"/>
          <w:spacing w:val="-1"/>
          <w:sz w:val="18"/>
          <w:szCs w:val="18"/>
          <w:u w:color="3e3e3e"/>
          <w:rtl w:val="0"/>
          <w:lang w:val="fr-FR"/>
        </w:rPr>
        <w:t xml:space="preserve">classe. 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Petit volume, en marge de la vie scolaire, la garderie est implant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e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à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ô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é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de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entr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e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principale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.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color w:val="3e3e3e"/>
          <w:sz w:val="18"/>
          <w:szCs w:val="18"/>
          <w:u w:color="3e3e3e"/>
        </w:rPr>
      </w:pPr>
      <w:r>
        <w:rPr>
          <w:rFonts w:ascii="Arial" w:hAnsi="Arial"/>
          <w:color w:val="3e3e3e"/>
          <w:sz w:val="18"/>
          <w:szCs w:val="18"/>
          <w:u w:color="3e3e3e"/>
          <w:rtl w:val="0"/>
          <w:lang w:val="fr-FR"/>
        </w:rPr>
        <w:t xml:space="preserve">Les </w:t>
      </w:r>
      <w:r>
        <w:rPr>
          <w:rFonts w:ascii="Arial" w:hAnsi="Arial"/>
          <w:color w:val="3e3e3e"/>
          <w:sz w:val="18"/>
          <w:szCs w:val="18"/>
          <w:u w:color="3e3e3e"/>
          <w:rtl w:val="0"/>
          <w:lang w:val="fr-FR"/>
        </w:rPr>
        <w:t>entr</w:t>
      </w:r>
      <w:r>
        <w:rPr>
          <w:rFonts w:ascii="Arial" w:hAnsi="Arial" w:hint="default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color w:val="3e3e3e"/>
          <w:sz w:val="18"/>
          <w:szCs w:val="18"/>
          <w:u w:color="3e3e3e"/>
          <w:rtl w:val="0"/>
          <w:lang w:val="fr-FR"/>
        </w:rPr>
        <w:t>es</w:t>
      </w:r>
    </w:p>
    <w:p>
      <w:pPr>
        <w:pStyle w:val="heading 2"/>
        <w:spacing w:before="0" w:line="264" w:lineRule="auto"/>
        <w:rPr>
          <w:rFonts w:ascii="Arial" w:cs="Arial" w:hAnsi="Arial" w:eastAsia="Arial"/>
          <w:color w:val="3e3e3e"/>
          <w:sz w:val="18"/>
          <w:szCs w:val="18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Un entr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 principale est pr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vue en limite sud du terrain : un escalier implant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é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le long du four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à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pain permet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acc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s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à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la cour de 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ation. Une rampe, et un parking PMR, implant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 de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autre cot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é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du four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à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pain permet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acc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s au b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â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timent pour les personnes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à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mobilit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é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duite. Rue Neuve,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entr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 est conserv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 et permet par le biais 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une rampe, longeant les limites de la parcelle,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à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5,8% 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acc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der au pr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au de l'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cole maternelle, 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20"/>
          <w:szCs w:val="20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20"/>
          <w:szCs w:val="20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20"/>
          <w:szCs w:val="20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20"/>
          <w:szCs w:val="20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20"/>
          <w:szCs w:val="20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20"/>
          <w:szCs w:val="20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20"/>
          <w:szCs w:val="20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20"/>
          <w:szCs w:val="20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20"/>
          <w:szCs w:val="20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20"/>
          <w:szCs w:val="20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20"/>
          <w:szCs w:val="20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20"/>
          <w:szCs w:val="20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color w:val="3e3e3e"/>
          <w:sz w:val="20"/>
          <w:szCs w:val="20"/>
          <w:u w:color="3e3e3e"/>
        </w:rPr>
      </w:pPr>
      <w:r>
        <w:rPr>
          <w:rFonts w:ascii="Arial" w:hAnsi="Arial"/>
          <w:color w:val="3e3e3e"/>
          <w:sz w:val="20"/>
          <w:szCs w:val="20"/>
          <w:u w:color="3e3e3e"/>
          <w:rtl w:val="0"/>
          <w:lang w:val="fr-FR"/>
        </w:rPr>
        <w:t>Le projet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20"/>
          <w:szCs w:val="20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color w:val="3e3e3e"/>
          <w:sz w:val="18"/>
          <w:szCs w:val="18"/>
          <w:u w:color="3e3e3e"/>
        </w:rPr>
      </w:pPr>
      <w:r>
        <w:rPr>
          <w:rFonts w:ascii="Arial" w:hAnsi="Arial"/>
          <w:color w:val="3e3e3e"/>
          <w:sz w:val="18"/>
          <w:szCs w:val="18"/>
          <w:u w:color="3e3e3e"/>
          <w:rtl w:val="0"/>
          <w:lang w:val="fr-FR"/>
        </w:rPr>
        <w:t>L</w:t>
      </w:r>
      <w:r>
        <w:rPr>
          <w:rFonts w:ascii="Arial" w:hAnsi="Arial" w:hint="default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color w:val="3e3e3e"/>
          <w:sz w:val="18"/>
          <w:szCs w:val="18"/>
          <w:u w:color="3e3e3e"/>
          <w:rtl w:val="0"/>
          <w:lang w:val="fr-FR"/>
        </w:rPr>
        <w:t>cole maternelle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cole maternelle est situ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 sur la partie nord de la parcelle, parall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lement au mur de sout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nement du pr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au actuel. Ce dernier est un bel ouvrage 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art.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cole maternelle s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en 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tache, le regarde, m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nageant un chemin de ronde menant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à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la mare et au verger.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Cette distanciation rend possible une arriv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 de lumi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re. Le toit-terrasse v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g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talis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é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se soul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ve pour fabriquer le c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ô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ne de lumi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re, apportant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à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la distribution et aux classes de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cole maternelle une lumi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re du Nord - lumi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re douce, stable et constante. Deux verri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res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clairent distribution : le ciel entre dans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cole.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À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contrario les salles de classes s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ouvrent largement au Sud b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n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ficiant de longues perspectives visuelles. Un auvent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prot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ge ces espaces des rayons de soleil 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é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tout en laissant passer ceux de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hiver lorsqu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il faut 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chauffer les lieux.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color w:val="3e3e3e"/>
          <w:sz w:val="18"/>
          <w:szCs w:val="18"/>
          <w:u w:color="3e3e3e"/>
        </w:rPr>
      </w:pPr>
      <w:r>
        <w:rPr>
          <w:rFonts w:ascii="Arial" w:hAnsi="Arial"/>
          <w:color w:val="3e3e3e"/>
          <w:sz w:val="18"/>
          <w:szCs w:val="18"/>
          <w:u w:color="3e3e3e"/>
          <w:rtl w:val="0"/>
          <w:lang w:val="fr-FR"/>
        </w:rPr>
        <w:t>L</w:t>
      </w:r>
      <w:r>
        <w:rPr>
          <w:rFonts w:ascii="Arial" w:hAnsi="Arial" w:hint="default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color w:val="3e3e3e"/>
          <w:sz w:val="18"/>
          <w:szCs w:val="18"/>
          <w:u w:color="3e3e3e"/>
          <w:rtl w:val="0"/>
          <w:lang w:val="fr-FR"/>
        </w:rPr>
        <w:t xml:space="preserve">cole </w:t>
      </w:r>
      <w:r>
        <w:rPr>
          <w:rFonts w:ascii="Arial" w:hAnsi="Arial" w:hint="default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color w:val="3e3e3e"/>
          <w:sz w:val="18"/>
          <w:szCs w:val="18"/>
          <w:u w:color="3e3e3e"/>
          <w:rtl w:val="0"/>
          <w:lang w:val="fr-FR"/>
        </w:rPr>
        <w:t>l</w:t>
      </w:r>
      <w:r>
        <w:rPr>
          <w:rFonts w:ascii="Arial" w:hAnsi="Arial" w:hint="default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color w:val="3e3e3e"/>
          <w:sz w:val="18"/>
          <w:szCs w:val="18"/>
          <w:u w:color="3e3e3e"/>
          <w:rtl w:val="0"/>
          <w:lang w:val="fr-FR"/>
        </w:rPr>
        <w:t>mentaire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cole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mentaire occupe le b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â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timent existant. Les trois classes sont en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tage : deux au premier niveau et la troisi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me dans les combles.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 Un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ascenseur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 ext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rieur rend accessible le premier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tage.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 Une b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o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î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te de lumi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re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 au Nord-Ouest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apporte la lumi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re n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cessaire aux lieux 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enseignement. Cette classe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“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atypique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”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, sera un moment particulier de la vie scolaire de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enfant, (les ann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es se suivent et ne se ressemblent pas).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color w:val="3e3e3e"/>
          <w:sz w:val="18"/>
          <w:szCs w:val="18"/>
          <w:u w:color="3e3e3e"/>
        </w:rPr>
      </w:pPr>
      <w:r>
        <w:rPr>
          <w:rFonts w:ascii="Arial" w:hAnsi="Arial"/>
          <w:color w:val="3e3e3e"/>
          <w:sz w:val="18"/>
          <w:szCs w:val="18"/>
          <w:u w:color="3e3e3e"/>
          <w:rtl w:val="0"/>
          <w:lang w:val="fr-FR"/>
        </w:rPr>
        <w:t>Les pr</w:t>
      </w:r>
      <w:r>
        <w:rPr>
          <w:rFonts w:ascii="Arial" w:hAnsi="Arial" w:hint="default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color w:val="3e3e3e"/>
          <w:sz w:val="18"/>
          <w:szCs w:val="18"/>
          <w:u w:color="3e3e3e"/>
          <w:rtl w:val="0"/>
          <w:lang w:val="fr-FR"/>
        </w:rPr>
        <w:t>aux - les cours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Les deux pr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aux sont dans une configuration similaire, quant au parcours de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ve dans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cole. Dans la continuit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é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du parcours 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un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ve qui entre ou sort de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cole, ce sont des lieux interm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diaires, seuils entre la cour et les cours. 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Le pr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au de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cole primaire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“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habite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”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une grande partie du rez-de-chauss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 de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cole actuelle. 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Ce beau volume vide du pr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au inaugure la mise en relation entre le devant et le derri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re de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cole, il n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y a plus un arri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re mais une pluralit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é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de lieux, il 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unit tous les espaces ext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rieurs de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cole et enfin il occupe le b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â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timent sans en modifier profond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ment les fa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ç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ades principales.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actuelle cour de 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ation est un magnifique belv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re sur le grand paysage. Le projet ne modifie en rien sa disposition - il renforce ces qualit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s en re-nivellant la partie sud-est, qui actuellement descend relativement brusquement, pour acc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der au portail principal - Le mur 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limitant la future entr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e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à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cole maternelle est un mur de sout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nement pour ce remblaiement - ce re-nivellement agrandit visuellement la cour. Une structure de motricit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é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est positionn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 entre les deux cours -</w:t>
      </w:r>
    </w:p>
    <w:p>
      <w:pPr>
        <w:pStyle w:val="heading 2"/>
        <w:spacing w:before="0" w:line="264" w:lineRule="auto"/>
        <w:rPr>
          <w:rFonts w:ascii="Arial" w:cs="Arial" w:hAnsi="Arial" w:eastAsia="Arial"/>
          <w:sz w:val="18"/>
          <w:szCs w:val="18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color w:val="3e3e3e"/>
          <w:sz w:val="18"/>
          <w:szCs w:val="18"/>
          <w:u w:color="3e3e3e"/>
        </w:rPr>
      </w:pPr>
      <w:r>
        <w:rPr>
          <w:rFonts w:ascii="Arial" w:hAnsi="Arial"/>
          <w:color w:val="3e3e3e"/>
          <w:sz w:val="18"/>
          <w:szCs w:val="18"/>
          <w:u w:color="3e3e3e"/>
          <w:rtl w:val="0"/>
          <w:lang w:val="fr-FR"/>
        </w:rPr>
        <w:t>Les bureaux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Situ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s dans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avanc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 de la fa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ç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ade principale du b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â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timent existant, expos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s au Sud-Est, ils sont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galement au centre de la vie scolaire. Avec vues sur la cour autant que sur le paysage, ils sont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à 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gale distance des deux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coles, les bureaux sont v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ritablement communs aux deux structures.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color w:val="3e3e3e"/>
          <w:sz w:val="18"/>
          <w:szCs w:val="18"/>
          <w:u w:color="3e3e3e"/>
        </w:rPr>
      </w:pPr>
      <w:r>
        <w:rPr>
          <w:rFonts w:ascii="Arial" w:hAnsi="Arial"/>
          <w:color w:val="3e3e3e"/>
          <w:sz w:val="18"/>
          <w:szCs w:val="18"/>
          <w:u w:color="3e3e3e"/>
          <w:rtl w:val="0"/>
          <w:lang w:val="fr-FR"/>
        </w:rPr>
        <w:t>Les m</w:t>
      </w:r>
      <w:r>
        <w:rPr>
          <w:rFonts w:ascii="Arial" w:hAnsi="Arial"/>
          <w:color w:val="3e3e3e"/>
          <w:sz w:val="18"/>
          <w:szCs w:val="18"/>
          <w:u w:color="3e3e3e"/>
          <w:rtl w:val="0"/>
          <w:lang w:val="fr-FR"/>
        </w:rPr>
        <w:t>at</w:t>
      </w:r>
      <w:r>
        <w:rPr>
          <w:rFonts w:ascii="Arial" w:hAnsi="Arial" w:hint="default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color w:val="3e3e3e"/>
          <w:sz w:val="18"/>
          <w:szCs w:val="18"/>
          <w:u w:color="3e3e3e"/>
          <w:rtl w:val="0"/>
          <w:lang w:val="fr-FR"/>
        </w:rPr>
        <w:t>riaux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Les murs mitoyens de la garderie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,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 les murs de la salle 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volution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, les murs de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abri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 sont en b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ton simplement enduits. 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La grande fa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ç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ade Sud de la maternelle et la fa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ç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ade Est de la garderie sont constitu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es de murs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en b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ton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rev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ê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tus 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un bardage de bois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type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« 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Eco Gris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 »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sans entretien avec une alt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ration superficielle du bois par les UV,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eau et des champignons de bleuissement. Ce proc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 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cologique donne une surface grise uniforme  sur toutes les fa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ç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ades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à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origine de la construction et au fil des ann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es.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Les menuiseries seront soit en bois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 peint - Les menuiseries existantes en fa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ç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ade Sud-Est du rez-de-chauss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 sont conserv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es - les couleurs des menuiseries seront proches du RAL 7022.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color w:val="3e3e3e"/>
          <w:sz w:val="18"/>
          <w:szCs w:val="18"/>
          <w:u w:color="3e3e3e"/>
        </w:rPr>
      </w:pPr>
      <w:r>
        <w:rPr>
          <w:rFonts w:ascii="Arial" w:hAnsi="Arial"/>
          <w:color w:val="3e3e3e"/>
          <w:sz w:val="18"/>
          <w:szCs w:val="18"/>
          <w:u w:color="3e3e3e"/>
          <w:rtl w:val="0"/>
          <w:lang w:val="fr-FR"/>
        </w:rPr>
        <w:t>Panneaux Photovolta</w:t>
      </w:r>
      <w:r>
        <w:rPr>
          <w:rFonts w:ascii="Arial" w:hAnsi="Arial" w:hint="default"/>
          <w:color w:val="3e3e3e"/>
          <w:sz w:val="18"/>
          <w:szCs w:val="18"/>
          <w:u w:color="3e3e3e"/>
          <w:rtl w:val="0"/>
          <w:lang w:val="fr-FR"/>
        </w:rPr>
        <w:t>ï</w:t>
      </w:r>
      <w:r>
        <w:rPr>
          <w:rFonts w:ascii="Arial" w:hAnsi="Arial"/>
          <w:color w:val="3e3e3e"/>
          <w:sz w:val="18"/>
          <w:szCs w:val="18"/>
          <w:u w:color="3e3e3e"/>
          <w:rtl w:val="0"/>
          <w:lang w:val="fr-FR"/>
        </w:rPr>
        <w:t>ques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Le soul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vement de la toiture terrasse de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cole maternelle pour la cr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ation 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un c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ô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ne de lumi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re le long du chemin de ronde cr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 une surface inclin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 id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ale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: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Quarante m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è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tres lin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aires de panneaux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photovolta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ï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ques seront install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s sur ce plan </w:t>
      </w:r>
      <w:r>
        <w:rPr>
          <w:rFonts w:ascii="Arial" w:hAnsi="Arial"/>
          <w:b w:val="0"/>
          <w:bCs w:val="0"/>
          <w:color w:val="3e3e3e"/>
          <w:spacing w:val="-1"/>
          <w:sz w:val="18"/>
          <w:szCs w:val="18"/>
          <w:u w:color="3e3e3e"/>
          <w:rtl w:val="0"/>
          <w:lang w:val="fr-FR"/>
        </w:rPr>
        <w:t>inclin</w:t>
      </w:r>
      <w:r>
        <w:rPr>
          <w:rFonts w:ascii="Arial" w:hAnsi="Arial" w:hint="default"/>
          <w:b w:val="0"/>
          <w:bCs w:val="0"/>
          <w:color w:val="3e3e3e"/>
          <w:spacing w:val="-1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pacing w:val="-1"/>
          <w:sz w:val="18"/>
          <w:szCs w:val="18"/>
          <w:u w:color="3e3e3e"/>
          <w:rtl w:val="0"/>
          <w:lang w:val="fr-FR"/>
        </w:rPr>
        <w:t>.</w:t>
      </w: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</w:p>
    <w:p>
      <w:pPr>
        <w:pStyle w:val="heading 2"/>
        <w:spacing w:before="0" w:line="264" w:lineRule="auto"/>
        <w:rPr>
          <w:rFonts w:ascii="Arial" w:cs="Arial" w:hAnsi="Arial" w:eastAsia="Arial"/>
          <w:b w:val="0"/>
          <w:bCs w:val="0"/>
          <w:color w:val="3e3e3e"/>
          <w:sz w:val="18"/>
          <w:szCs w:val="18"/>
          <w:u w:color="3e3e3e"/>
        </w:rPr>
      </w:pPr>
    </w:p>
    <w:p>
      <w:pPr>
        <w:pStyle w:val="heading 2"/>
        <w:spacing w:before="0" w:line="264" w:lineRule="auto"/>
      </w:pP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Ce projet de 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habilitation-extension de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cole maternelle en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cole primaire permet de conserver toutes les qualit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s actuelles du lieu et propose une densification au sein de laquelle tous les espaces importants ont de belles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chapp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es visuelles et o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ù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la grande 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é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chelle de la cour maintenue, rend possible l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’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extr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ê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me proximit</w:t>
      </w:r>
      <w:r>
        <w:rPr>
          <w:rFonts w:ascii="Arial" w:hAnsi="Arial" w:hint="default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 xml:space="preserve">é </w:t>
      </w:r>
      <w:r>
        <w:rPr>
          <w:rFonts w:ascii="Arial" w:hAnsi="Arial"/>
          <w:b w:val="0"/>
          <w:bCs w:val="0"/>
          <w:color w:val="3e3e3e"/>
          <w:sz w:val="18"/>
          <w:szCs w:val="18"/>
          <w:u w:color="3e3e3e"/>
          <w:rtl w:val="0"/>
          <w:lang w:val="fr-FR"/>
        </w:rPr>
        <w:t>de certains lieux.</w:t>
      </w:r>
    </w:p>
    <w:sectPr>
      <w:headerReference w:type="default" r:id="rId4"/>
      <w:footerReference w:type="default" r:id="rId5"/>
      <w:pgSz w:w="23820" w:h="16840" w:orient="landscape"/>
      <w:pgMar w:top="1134" w:right="567" w:bottom="567" w:left="567" w:header="0" w:footer="0"/>
      <w:cols w:space="567" w:num="2" w:equalWidth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, bas de pag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, bas de page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bas de page">
    <w:name w:val="En-tête"/>
    <w:next w:val="En-tête, bas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heading 2">
    <w:name w:val="heading 2"/>
    <w:next w:val="heading 2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140" w:after="0" w:line="240" w:lineRule="auto"/>
      <w:ind w:left="0" w:right="0" w:firstLine="0"/>
      <w:jc w:val="left"/>
      <w:outlineLvl w:val="1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fr-FR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